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CFBF" w14:textId="77777777" w:rsidR="00B3187F" w:rsidRDefault="00A00794" w:rsidP="00D242CC">
      <w:pPr>
        <w:jc w:val="center"/>
      </w:pPr>
      <w:r>
        <w:rPr>
          <w:rFonts w:hint="eastAsia"/>
        </w:rPr>
        <w:t xml:space="preserve">　　　　　　　　　　　　　　　　　　　　　　　　　　　　　　　　　　</w:t>
      </w:r>
    </w:p>
    <w:p w14:paraId="5141C89F" w14:textId="77777777" w:rsidR="00B3187F" w:rsidRDefault="00B3187F" w:rsidP="00D242CC">
      <w:pPr>
        <w:jc w:val="center"/>
      </w:pPr>
    </w:p>
    <w:p w14:paraId="0E792763" w14:textId="77777777" w:rsidR="004253FA" w:rsidRDefault="004253FA" w:rsidP="00D242CC">
      <w:pPr>
        <w:jc w:val="center"/>
        <w:rPr>
          <w:sz w:val="24"/>
          <w:szCs w:val="28"/>
        </w:rPr>
      </w:pPr>
    </w:p>
    <w:p w14:paraId="63BA6DE0" w14:textId="67CB71FB" w:rsidR="00277EBA" w:rsidRPr="00430700" w:rsidRDefault="00203288" w:rsidP="00D242CC">
      <w:pPr>
        <w:jc w:val="center"/>
      </w:pPr>
      <w:r w:rsidRPr="00430700">
        <w:rPr>
          <w:rFonts w:hint="eastAsia"/>
          <w:sz w:val="24"/>
          <w:szCs w:val="28"/>
        </w:rPr>
        <w:t>令和</w:t>
      </w:r>
      <w:r w:rsidR="00E83B7F">
        <w:rPr>
          <w:rFonts w:hint="eastAsia"/>
          <w:sz w:val="24"/>
          <w:szCs w:val="28"/>
        </w:rPr>
        <w:t>５</w:t>
      </w:r>
      <w:r w:rsidR="00615597" w:rsidRPr="00430700">
        <w:rPr>
          <w:rFonts w:hint="eastAsia"/>
          <w:sz w:val="24"/>
          <w:szCs w:val="28"/>
        </w:rPr>
        <w:t>年度</w:t>
      </w:r>
      <w:r w:rsidR="00727497" w:rsidRPr="00430700">
        <w:rPr>
          <w:rFonts w:hint="eastAsia"/>
          <w:sz w:val="24"/>
          <w:szCs w:val="28"/>
        </w:rPr>
        <w:t>日本ＰＴＡ</w:t>
      </w:r>
      <w:r w:rsidR="000B4544" w:rsidRPr="00430700">
        <w:rPr>
          <w:rFonts w:hint="eastAsia"/>
          <w:sz w:val="24"/>
          <w:szCs w:val="28"/>
        </w:rPr>
        <w:t>国内</w:t>
      </w:r>
      <w:r w:rsidR="00615597" w:rsidRPr="00430700">
        <w:rPr>
          <w:rFonts w:hint="eastAsia"/>
          <w:sz w:val="24"/>
          <w:szCs w:val="28"/>
        </w:rPr>
        <w:t>研修事業募集要項</w:t>
      </w:r>
      <w:r w:rsidR="00B3187F" w:rsidRPr="00430700">
        <w:rPr>
          <w:rFonts w:hint="eastAsia"/>
        </w:rPr>
        <w:t>（</w:t>
      </w:r>
      <w:r w:rsidR="001F574E">
        <w:rPr>
          <w:rFonts w:hint="eastAsia"/>
        </w:rPr>
        <w:t>岡山</w:t>
      </w:r>
      <w:r w:rsidR="00B3187F" w:rsidRPr="00430700">
        <w:rPr>
          <w:rFonts w:hint="eastAsia"/>
        </w:rPr>
        <w:t>ＰＴＡ</w:t>
      </w:r>
      <w:r w:rsidR="00772D50">
        <w:rPr>
          <w:rFonts w:hint="eastAsia"/>
        </w:rPr>
        <w:t>連合</w:t>
      </w:r>
      <w:r w:rsidR="00B3187F" w:rsidRPr="00430700">
        <w:rPr>
          <w:rFonts w:hint="eastAsia"/>
        </w:rPr>
        <w:t>会）</w:t>
      </w:r>
    </w:p>
    <w:tbl>
      <w:tblPr>
        <w:tblpPr w:leftFromText="142" w:rightFromText="142"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808"/>
      </w:tblGrid>
      <w:tr w:rsidR="00430700" w:rsidRPr="00430700" w14:paraId="54411DDA" w14:textId="77777777" w:rsidTr="00DE3367">
        <w:trPr>
          <w:trHeight w:val="1419"/>
        </w:trPr>
        <w:tc>
          <w:tcPr>
            <w:tcW w:w="1670" w:type="dxa"/>
            <w:shd w:val="clear" w:color="auto" w:fill="auto"/>
          </w:tcPr>
          <w:p w14:paraId="0C42EA9F" w14:textId="77777777" w:rsidR="005A086C" w:rsidRPr="006F069E" w:rsidRDefault="005A086C" w:rsidP="00DE3367">
            <w:r w:rsidRPr="006F069E">
              <w:rPr>
                <w:rFonts w:hint="eastAsia"/>
              </w:rPr>
              <w:t>目的</w:t>
            </w:r>
          </w:p>
        </w:tc>
        <w:tc>
          <w:tcPr>
            <w:tcW w:w="7808" w:type="dxa"/>
            <w:shd w:val="clear" w:color="auto" w:fill="auto"/>
          </w:tcPr>
          <w:p w14:paraId="7F5AAA38" w14:textId="797E757A" w:rsidR="005A086C" w:rsidRPr="006F069E" w:rsidRDefault="005A086C" w:rsidP="00DE3367">
            <w:r w:rsidRPr="006F069E">
              <w:rPr>
                <w:rFonts w:hint="eastAsia"/>
              </w:rPr>
              <w:t xml:space="preserve">　青少年の国内交流及び国際交流（定款第４条３項）に基づき、全国の</w:t>
            </w:r>
            <w:r w:rsidRPr="00E83B7F">
              <w:rPr>
                <w:rFonts w:hint="eastAsia"/>
                <w:u w:val="single"/>
              </w:rPr>
              <w:t>中学２年生</w:t>
            </w:r>
            <w:r w:rsidRPr="006F069E">
              <w:rPr>
                <w:rFonts w:hint="eastAsia"/>
              </w:rPr>
              <w:t>を対象に青少年施設において集団宿泊を通して、コミュニケーション能力や他者への理解を高めるとともに、体験活動を通じて社会環境や自然環境への視野を広めるための研修事業を行う。</w:t>
            </w:r>
          </w:p>
        </w:tc>
      </w:tr>
      <w:tr w:rsidR="00430700" w:rsidRPr="00430700" w14:paraId="2D6DFAD6" w14:textId="77777777" w:rsidTr="00DE3367">
        <w:trPr>
          <w:trHeight w:val="1049"/>
        </w:trPr>
        <w:tc>
          <w:tcPr>
            <w:tcW w:w="1670" w:type="dxa"/>
            <w:shd w:val="clear" w:color="auto" w:fill="auto"/>
          </w:tcPr>
          <w:p w14:paraId="6123299B" w14:textId="77777777" w:rsidR="005A086C" w:rsidRPr="006F069E" w:rsidRDefault="005A086C" w:rsidP="00DE3367">
            <w:r w:rsidRPr="006F069E">
              <w:rPr>
                <w:rFonts w:hint="eastAsia"/>
              </w:rPr>
              <w:t>主催・後援</w:t>
            </w:r>
          </w:p>
        </w:tc>
        <w:tc>
          <w:tcPr>
            <w:tcW w:w="7808" w:type="dxa"/>
            <w:shd w:val="clear" w:color="auto" w:fill="auto"/>
          </w:tcPr>
          <w:p w14:paraId="1D00115A" w14:textId="77777777" w:rsidR="005A086C" w:rsidRPr="006F069E" w:rsidRDefault="005A086C" w:rsidP="00DE3367">
            <w:r w:rsidRPr="006F069E">
              <w:rPr>
                <w:rFonts w:hint="eastAsia"/>
              </w:rPr>
              <w:t>１主催　　　公益社団法人　日本ＰＴＡ全国協議会</w:t>
            </w:r>
          </w:p>
          <w:p w14:paraId="26A66EB5" w14:textId="70C90E3D" w:rsidR="005A086C" w:rsidRPr="006F069E" w:rsidRDefault="005A086C" w:rsidP="00DE3367">
            <w:r w:rsidRPr="006F069E">
              <w:rPr>
                <w:rFonts w:hint="eastAsia"/>
              </w:rPr>
              <w:t>２協力　　（独）国立青少年教育振興機構、</w:t>
            </w:r>
            <w:r w:rsidR="0081220A" w:rsidRPr="006F069E">
              <w:rPr>
                <w:rFonts w:hint="eastAsia"/>
              </w:rPr>
              <w:t>国立沖縄青少年交流の家</w:t>
            </w:r>
          </w:p>
          <w:p w14:paraId="59F1D465" w14:textId="77777777" w:rsidR="005A086C" w:rsidRPr="006F069E" w:rsidRDefault="005A086C" w:rsidP="00DE3367">
            <w:r w:rsidRPr="006F069E">
              <w:rPr>
                <w:rFonts w:hint="eastAsia"/>
              </w:rPr>
              <w:t>３後援　　　文部科学省（予定）</w:t>
            </w:r>
          </w:p>
        </w:tc>
      </w:tr>
      <w:tr w:rsidR="00430700" w:rsidRPr="00430700" w14:paraId="169C658F" w14:textId="77777777" w:rsidTr="00DE3367">
        <w:trPr>
          <w:trHeight w:val="709"/>
        </w:trPr>
        <w:tc>
          <w:tcPr>
            <w:tcW w:w="1670" w:type="dxa"/>
            <w:shd w:val="clear" w:color="auto" w:fill="auto"/>
          </w:tcPr>
          <w:p w14:paraId="6F3CBCE8" w14:textId="77777777" w:rsidR="005A086C" w:rsidRPr="006F069E" w:rsidRDefault="005A086C" w:rsidP="00DE3367">
            <w:r w:rsidRPr="006F069E">
              <w:rPr>
                <w:rFonts w:hint="eastAsia"/>
              </w:rPr>
              <w:t>研修場所</w:t>
            </w:r>
          </w:p>
        </w:tc>
        <w:tc>
          <w:tcPr>
            <w:tcW w:w="7808" w:type="dxa"/>
            <w:shd w:val="clear" w:color="auto" w:fill="auto"/>
          </w:tcPr>
          <w:p w14:paraId="0827EFF8" w14:textId="78CF6D22" w:rsidR="005A086C" w:rsidRPr="006F069E" w:rsidRDefault="00922E23" w:rsidP="00DE3367">
            <w:pPr>
              <w:rPr>
                <w:b/>
                <w:bCs/>
              </w:rPr>
            </w:pPr>
            <w:r w:rsidRPr="006F069E">
              <w:rPr>
                <w:rFonts w:hint="eastAsia"/>
                <w:b/>
                <w:bCs/>
              </w:rPr>
              <w:t>国立沖縄青少年交流の家</w:t>
            </w:r>
          </w:p>
          <w:p w14:paraId="5EDE40B4" w14:textId="34DFCF51" w:rsidR="005A086C" w:rsidRDefault="009F4028" w:rsidP="00DE3367">
            <w:pPr>
              <w:ind w:leftChars="100" w:left="210"/>
              <w:rPr>
                <w:rFonts w:ascii="ＭＳ 明朝" w:hAnsi="ＭＳ 明朝"/>
                <w:szCs w:val="21"/>
              </w:rPr>
            </w:pPr>
            <w:r w:rsidRPr="006F069E">
              <w:rPr>
                <w:rFonts w:ascii="ＭＳ 明朝" w:hAnsi="ＭＳ 明朝" w:hint="eastAsia"/>
                <w:szCs w:val="21"/>
              </w:rPr>
              <w:t>沖縄県島尻郡渡嘉敷村字渡嘉敷2760</w:t>
            </w:r>
            <w:r w:rsidR="005A086C" w:rsidRPr="006F069E">
              <w:rPr>
                <w:rFonts w:ascii="ＭＳ 明朝" w:hAnsi="ＭＳ 明朝" w:hint="eastAsia"/>
                <w:szCs w:val="21"/>
              </w:rPr>
              <w:t xml:space="preserve">　</w:t>
            </w:r>
            <w:r w:rsidR="005A086C" w:rsidRPr="006F069E">
              <w:rPr>
                <w:rFonts w:ascii="ＭＳ 明朝" w:hAnsi="ＭＳ 明朝"/>
                <w:szCs w:val="21"/>
              </w:rPr>
              <w:t xml:space="preserve">TEL </w:t>
            </w:r>
            <w:r w:rsidR="00F74333" w:rsidRPr="006F069E">
              <w:rPr>
                <w:rFonts w:ascii="ＭＳ 明朝" w:hAnsi="ＭＳ 明朝" w:hint="eastAsia"/>
                <w:szCs w:val="21"/>
              </w:rPr>
              <w:t>098-987-2306</w:t>
            </w:r>
            <w:r w:rsidR="005A086C" w:rsidRPr="006F069E">
              <w:rPr>
                <w:rFonts w:ascii="ＭＳ 明朝" w:hAnsi="ＭＳ 明朝"/>
                <w:szCs w:val="21"/>
              </w:rPr>
              <w:t xml:space="preserve">／FAX </w:t>
            </w:r>
            <w:r w:rsidR="00F74333" w:rsidRPr="006F069E">
              <w:rPr>
                <w:rFonts w:ascii="ＭＳ 明朝" w:hAnsi="ＭＳ 明朝" w:hint="eastAsia"/>
                <w:szCs w:val="21"/>
              </w:rPr>
              <w:t>098-987-2318</w:t>
            </w:r>
          </w:p>
          <w:p w14:paraId="092127F4" w14:textId="5953F06B" w:rsidR="00007B77" w:rsidRDefault="00007B77" w:rsidP="00007B77">
            <w:pPr>
              <w:rPr>
                <w:rFonts w:ascii="ＭＳ 明朝" w:hAnsi="ＭＳ 明朝"/>
                <w:b/>
                <w:bCs/>
                <w:szCs w:val="21"/>
              </w:rPr>
            </w:pPr>
            <w:r w:rsidRPr="00007B77">
              <w:rPr>
                <w:rFonts w:ascii="ＭＳ 明朝" w:hAnsi="ＭＳ 明朝" w:hint="eastAsia"/>
                <w:b/>
                <w:bCs/>
                <w:szCs w:val="21"/>
              </w:rPr>
              <w:t>県立糸満青少年の家</w:t>
            </w:r>
          </w:p>
          <w:p w14:paraId="7F2DAEEB" w14:textId="024068E6" w:rsidR="00007B77" w:rsidRPr="006F069E" w:rsidRDefault="00007B77" w:rsidP="006E3EBC">
            <w:pPr>
              <w:ind w:leftChars="100" w:left="210"/>
              <w:rPr>
                <w:rFonts w:ascii="ＭＳ 明朝" w:hAnsi="ＭＳ 明朝"/>
                <w:szCs w:val="21"/>
              </w:rPr>
            </w:pPr>
            <w:r>
              <w:rPr>
                <w:rFonts w:ascii="ＭＳ 明朝" w:hAnsi="ＭＳ 明朝" w:hint="eastAsia"/>
                <w:b/>
                <w:bCs/>
                <w:szCs w:val="21"/>
              </w:rPr>
              <w:t xml:space="preserve">　</w:t>
            </w:r>
            <w:r w:rsidRPr="006E3EBC">
              <w:rPr>
                <w:rFonts w:ascii="ＭＳ 明朝" w:hAnsi="ＭＳ 明朝" w:hint="eastAsia"/>
                <w:szCs w:val="21"/>
              </w:rPr>
              <w:t>沖縄県糸満市字</w:t>
            </w:r>
            <w:r w:rsidR="006E3EBC" w:rsidRPr="006E3EBC">
              <w:rPr>
                <w:rFonts w:ascii="ＭＳ 明朝" w:hAnsi="ＭＳ 明朝" w:hint="eastAsia"/>
                <w:szCs w:val="21"/>
              </w:rPr>
              <w:t xml:space="preserve">賀数347　</w:t>
            </w:r>
            <w:r w:rsidR="006E3EBC">
              <w:rPr>
                <w:rFonts w:ascii="ＭＳ 明朝" w:hAnsi="ＭＳ 明朝" w:hint="eastAsia"/>
                <w:szCs w:val="21"/>
              </w:rPr>
              <w:t xml:space="preserve"> </w:t>
            </w:r>
            <w:r w:rsidR="006E3EBC">
              <w:rPr>
                <w:rFonts w:ascii="ＭＳ 明朝" w:hAnsi="ＭＳ 明朝"/>
                <w:szCs w:val="21"/>
              </w:rPr>
              <w:t xml:space="preserve">       </w:t>
            </w:r>
            <w:r w:rsidR="006E3EBC" w:rsidRPr="006F069E">
              <w:rPr>
                <w:rFonts w:ascii="ＭＳ 明朝" w:hAnsi="ＭＳ 明朝"/>
                <w:szCs w:val="21"/>
              </w:rPr>
              <w:t xml:space="preserve"> TEL </w:t>
            </w:r>
            <w:r w:rsidR="006E3EBC">
              <w:rPr>
                <w:rFonts w:ascii="ＭＳ 明朝" w:hAnsi="ＭＳ 明朝"/>
                <w:szCs w:val="21"/>
              </w:rPr>
              <w:t>098-994-6342</w:t>
            </w:r>
            <w:r w:rsidR="006E3EBC" w:rsidRPr="006F069E">
              <w:rPr>
                <w:rFonts w:ascii="ＭＳ 明朝" w:hAnsi="ＭＳ 明朝"/>
                <w:szCs w:val="21"/>
              </w:rPr>
              <w:t xml:space="preserve">／FAX </w:t>
            </w:r>
            <w:r w:rsidR="006E3EBC" w:rsidRPr="006F069E">
              <w:rPr>
                <w:rFonts w:ascii="ＭＳ 明朝" w:hAnsi="ＭＳ 明朝" w:hint="eastAsia"/>
                <w:szCs w:val="21"/>
              </w:rPr>
              <w:t>098-</w:t>
            </w:r>
            <w:r w:rsidR="006E3EBC">
              <w:rPr>
                <w:rFonts w:ascii="ＭＳ 明朝" w:hAnsi="ＭＳ 明朝"/>
                <w:szCs w:val="21"/>
              </w:rPr>
              <w:t>995-0684</w:t>
            </w:r>
          </w:p>
        </w:tc>
      </w:tr>
      <w:tr w:rsidR="00430700" w:rsidRPr="00430700" w14:paraId="5019B1C6" w14:textId="77777777" w:rsidTr="00DE3367">
        <w:trPr>
          <w:trHeight w:val="354"/>
        </w:trPr>
        <w:tc>
          <w:tcPr>
            <w:tcW w:w="1670" w:type="dxa"/>
            <w:shd w:val="clear" w:color="auto" w:fill="auto"/>
          </w:tcPr>
          <w:p w14:paraId="08F0DFEA" w14:textId="77777777" w:rsidR="005A086C" w:rsidRPr="006F069E" w:rsidRDefault="005A086C" w:rsidP="00DE3367">
            <w:r w:rsidRPr="006F069E">
              <w:rPr>
                <w:rFonts w:hint="eastAsia"/>
              </w:rPr>
              <w:t>研修期間</w:t>
            </w:r>
          </w:p>
        </w:tc>
        <w:tc>
          <w:tcPr>
            <w:tcW w:w="7808" w:type="dxa"/>
            <w:shd w:val="clear" w:color="auto" w:fill="auto"/>
          </w:tcPr>
          <w:p w14:paraId="1BCAD9FE" w14:textId="53D3F3A5" w:rsidR="005A086C" w:rsidRPr="006F069E" w:rsidRDefault="005A086C" w:rsidP="00DE3367">
            <w:pPr>
              <w:rPr>
                <w:b/>
                <w:bCs/>
              </w:rPr>
            </w:pPr>
            <w:r w:rsidRPr="006F069E">
              <w:rPr>
                <w:rFonts w:hint="eastAsia"/>
                <w:b/>
                <w:bCs/>
              </w:rPr>
              <w:t>令和</w:t>
            </w:r>
            <w:r w:rsidR="00E83B7F">
              <w:rPr>
                <w:rFonts w:hint="eastAsia"/>
                <w:b/>
                <w:bCs/>
              </w:rPr>
              <w:t>６</w:t>
            </w:r>
            <w:r w:rsidRPr="006F069E">
              <w:rPr>
                <w:rFonts w:hint="eastAsia"/>
                <w:b/>
                <w:bCs/>
              </w:rPr>
              <w:t>年３月</w:t>
            </w:r>
            <w:r w:rsidR="00F74333" w:rsidRPr="006F069E">
              <w:rPr>
                <w:rFonts w:hint="eastAsia"/>
                <w:b/>
                <w:bCs/>
              </w:rPr>
              <w:t>２</w:t>
            </w:r>
            <w:r w:rsidR="00E83B7F">
              <w:rPr>
                <w:rFonts w:hint="eastAsia"/>
                <w:b/>
                <w:bCs/>
              </w:rPr>
              <w:t>６</w:t>
            </w:r>
            <w:r w:rsidRPr="006F069E">
              <w:rPr>
                <w:rFonts w:hint="eastAsia"/>
                <w:b/>
                <w:bCs/>
              </w:rPr>
              <w:t>日（</w:t>
            </w:r>
            <w:r w:rsidR="00E83B7F">
              <w:rPr>
                <w:rFonts w:hint="eastAsia"/>
                <w:b/>
                <w:bCs/>
              </w:rPr>
              <w:t>火</w:t>
            </w:r>
            <w:r w:rsidRPr="006F069E">
              <w:rPr>
                <w:rFonts w:hint="eastAsia"/>
                <w:b/>
                <w:bCs/>
              </w:rPr>
              <w:t>）～</w:t>
            </w:r>
            <w:r w:rsidR="00E83B7F">
              <w:rPr>
                <w:rFonts w:hint="eastAsia"/>
                <w:b/>
                <w:bCs/>
              </w:rPr>
              <w:t>３０</w:t>
            </w:r>
            <w:r w:rsidRPr="006F069E">
              <w:rPr>
                <w:rFonts w:hint="eastAsia"/>
                <w:b/>
                <w:bCs/>
              </w:rPr>
              <w:t>日（</w:t>
            </w:r>
            <w:r w:rsidR="00E83B7F">
              <w:rPr>
                <w:rFonts w:hint="eastAsia"/>
                <w:b/>
                <w:bCs/>
              </w:rPr>
              <w:t>土</w:t>
            </w:r>
            <w:r w:rsidRPr="006F069E">
              <w:rPr>
                <w:rFonts w:hint="eastAsia"/>
                <w:b/>
                <w:bCs/>
              </w:rPr>
              <w:t>）｟</w:t>
            </w:r>
            <w:r w:rsidR="00F74333" w:rsidRPr="006F069E">
              <w:rPr>
                <w:rFonts w:hint="eastAsia"/>
                <w:b/>
                <w:bCs/>
              </w:rPr>
              <w:t>４</w:t>
            </w:r>
            <w:r w:rsidRPr="006F069E">
              <w:rPr>
                <w:rFonts w:hint="eastAsia"/>
                <w:b/>
                <w:bCs/>
              </w:rPr>
              <w:t>泊</w:t>
            </w:r>
            <w:r w:rsidR="00F74333" w:rsidRPr="006F069E">
              <w:rPr>
                <w:rFonts w:hint="eastAsia"/>
                <w:b/>
                <w:bCs/>
              </w:rPr>
              <w:t>５</w:t>
            </w:r>
            <w:r w:rsidRPr="006F069E">
              <w:rPr>
                <w:rFonts w:hint="eastAsia"/>
                <w:b/>
                <w:bCs/>
              </w:rPr>
              <w:t>日｠</w:t>
            </w:r>
          </w:p>
        </w:tc>
      </w:tr>
      <w:tr w:rsidR="00430700" w:rsidRPr="00430700" w14:paraId="19D3DB14" w14:textId="77777777" w:rsidTr="00DE3367">
        <w:trPr>
          <w:trHeight w:val="340"/>
        </w:trPr>
        <w:tc>
          <w:tcPr>
            <w:tcW w:w="1670" w:type="dxa"/>
            <w:shd w:val="clear" w:color="auto" w:fill="auto"/>
          </w:tcPr>
          <w:p w14:paraId="04C5E43B" w14:textId="77777777" w:rsidR="005A086C" w:rsidRPr="006F069E" w:rsidRDefault="005A086C" w:rsidP="00DE3367">
            <w:r w:rsidRPr="006F069E">
              <w:rPr>
                <w:rFonts w:hint="eastAsia"/>
              </w:rPr>
              <w:t>研修内容・日程</w:t>
            </w:r>
          </w:p>
        </w:tc>
        <w:tc>
          <w:tcPr>
            <w:tcW w:w="7808" w:type="dxa"/>
            <w:shd w:val="clear" w:color="auto" w:fill="auto"/>
          </w:tcPr>
          <w:p w14:paraId="36D1631B" w14:textId="77777777" w:rsidR="005A086C" w:rsidRPr="006F069E" w:rsidRDefault="005A086C" w:rsidP="00DE3367">
            <w:r w:rsidRPr="006F069E">
              <w:rPr>
                <w:rFonts w:hint="eastAsia"/>
              </w:rPr>
              <w:t>研修プログラムのとおり</w:t>
            </w:r>
          </w:p>
        </w:tc>
      </w:tr>
      <w:tr w:rsidR="00430700" w:rsidRPr="00430700" w14:paraId="3B41A696" w14:textId="77777777" w:rsidTr="00DE3367">
        <w:trPr>
          <w:trHeight w:val="354"/>
        </w:trPr>
        <w:tc>
          <w:tcPr>
            <w:tcW w:w="1670" w:type="dxa"/>
            <w:shd w:val="clear" w:color="auto" w:fill="auto"/>
          </w:tcPr>
          <w:p w14:paraId="6F8840B1" w14:textId="77777777" w:rsidR="005A086C" w:rsidRPr="006F069E" w:rsidRDefault="005A086C" w:rsidP="00DE3367">
            <w:r w:rsidRPr="006F069E">
              <w:rPr>
                <w:rFonts w:hint="eastAsia"/>
              </w:rPr>
              <w:t>募集対象</w:t>
            </w:r>
          </w:p>
        </w:tc>
        <w:tc>
          <w:tcPr>
            <w:tcW w:w="7808" w:type="dxa"/>
            <w:shd w:val="clear" w:color="auto" w:fill="auto"/>
          </w:tcPr>
          <w:p w14:paraId="5926A981" w14:textId="47BC9554" w:rsidR="005A086C" w:rsidRPr="006F069E" w:rsidRDefault="00502612" w:rsidP="00DE3367">
            <w:r>
              <w:rPr>
                <w:rFonts w:hint="eastAsia"/>
              </w:rPr>
              <w:t>岡山</w:t>
            </w:r>
            <w:r w:rsidR="005A086C" w:rsidRPr="006F069E">
              <w:rPr>
                <w:rFonts w:hint="eastAsia"/>
              </w:rPr>
              <w:t xml:space="preserve">県内　</w:t>
            </w:r>
            <w:r w:rsidR="005A086C" w:rsidRPr="006F069E">
              <w:rPr>
                <w:rFonts w:hint="eastAsia"/>
                <w:b/>
                <w:u w:val="wave"/>
              </w:rPr>
              <w:t>中学２年生</w:t>
            </w:r>
            <w:r w:rsidR="00E83B7F">
              <w:rPr>
                <w:rFonts w:hint="eastAsia"/>
                <w:b/>
                <w:u w:val="wave"/>
              </w:rPr>
              <w:t xml:space="preserve">　２名</w:t>
            </w:r>
            <w:r w:rsidR="005A086C" w:rsidRPr="006F069E">
              <w:rPr>
                <w:rFonts w:hint="eastAsia"/>
              </w:rPr>
              <w:t>（</w:t>
            </w:r>
            <w:r w:rsidR="00E83B7F">
              <w:rPr>
                <w:rFonts w:hint="eastAsia"/>
              </w:rPr>
              <w:t>男女各</w:t>
            </w:r>
            <w:r w:rsidR="005A086C" w:rsidRPr="006F069E">
              <w:rPr>
                <w:rFonts w:hint="eastAsia"/>
              </w:rPr>
              <w:t>１名）</w:t>
            </w:r>
          </w:p>
        </w:tc>
      </w:tr>
      <w:tr w:rsidR="00430700" w:rsidRPr="00430700" w14:paraId="04540FCC" w14:textId="77777777" w:rsidTr="00DE3367">
        <w:trPr>
          <w:trHeight w:val="1419"/>
        </w:trPr>
        <w:tc>
          <w:tcPr>
            <w:tcW w:w="1670" w:type="dxa"/>
            <w:shd w:val="clear" w:color="auto" w:fill="auto"/>
          </w:tcPr>
          <w:p w14:paraId="60A09178" w14:textId="77777777" w:rsidR="005A086C" w:rsidRPr="006F069E" w:rsidRDefault="005A086C" w:rsidP="00DE3367">
            <w:r w:rsidRPr="006F069E">
              <w:rPr>
                <w:rFonts w:hint="eastAsia"/>
              </w:rPr>
              <w:t>旅行費用</w:t>
            </w:r>
          </w:p>
          <w:p w14:paraId="0AF9A5A7" w14:textId="3907ECB8" w:rsidR="005A086C" w:rsidRPr="006F069E" w:rsidRDefault="005A086C" w:rsidP="00DE3367">
            <w:r w:rsidRPr="006F069E">
              <w:rPr>
                <w:rFonts w:hint="eastAsia"/>
              </w:rPr>
              <w:t>集合場所</w:t>
            </w:r>
          </w:p>
        </w:tc>
        <w:tc>
          <w:tcPr>
            <w:tcW w:w="7808" w:type="dxa"/>
            <w:shd w:val="clear" w:color="auto" w:fill="auto"/>
          </w:tcPr>
          <w:p w14:paraId="2654B137" w14:textId="5D90D3CE" w:rsidR="005A086C" w:rsidRPr="00376008" w:rsidRDefault="005A086C" w:rsidP="00DE3367">
            <w:pPr>
              <w:rPr>
                <w:b/>
                <w:u w:val="double"/>
              </w:rPr>
            </w:pPr>
            <w:r w:rsidRPr="00376008">
              <w:rPr>
                <w:rFonts w:hint="eastAsia"/>
                <w:b/>
                <w:u w:val="double"/>
              </w:rPr>
              <w:t>参加費</w:t>
            </w:r>
            <w:r w:rsidR="00E83B7F" w:rsidRPr="00376008">
              <w:rPr>
                <w:rFonts w:hint="eastAsia"/>
                <w:b/>
                <w:u w:val="double"/>
              </w:rPr>
              <w:t>６</w:t>
            </w:r>
            <w:r w:rsidRPr="00376008">
              <w:rPr>
                <w:rFonts w:hint="eastAsia"/>
                <w:b/>
                <w:u w:val="double"/>
              </w:rPr>
              <w:t>５，０００円</w:t>
            </w:r>
          </w:p>
          <w:p w14:paraId="070E7270" w14:textId="34BF4566" w:rsidR="005A086C" w:rsidRDefault="005A086C" w:rsidP="003D21F6">
            <w:pPr>
              <w:rPr>
                <w:b/>
              </w:rPr>
            </w:pPr>
            <w:r w:rsidRPr="00376008">
              <w:rPr>
                <w:rFonts w:hint="eastAsia"/>
                <w:b/>
              </w:rPr>
              <w:t>集合場所</w:t>
            </w:r>
            <w:r w:rsidR="00B96931" w:rsidRPr="00376008">
              <w:rPr>
                <w:rFonts w:hint="eastAsia"/>
                <w:b/>
              </w:rPr>
              <w:t xml:space="preserve">　伊丹空港</w:t>
            </w:r>
            <w:r w:rsidR="00376008" w:rsidRPr="00376008">
              <w:rPr>
                <w:rFonts w:hint="eastAsia"/>
              </w:rPr>
              <w:t xml:space="preserve"> </w:t>
            </w:r>
            <w:r w:rsidR="00376008" w:rsidRPr="00376008">
              <w:rPr>
                <w:rFonts w:hint="eastAsia"/>
              </w:rPr>
              <w:t>他</w:t>
            </w:r>
            <w:r w:rsidR="003D21F6">
              <w:rPr>
                <w:rFonts w:hint="eastAsia"/>
                <w:b/>
              </w:rPr>
              <w:t xml:space="preserve">　</w:t>
            </w:r>
          </w:p>
          <w:p w14:paraId="5D8336AF" w14:textId="37FD03EF" w:rsidR="003D21F6" w:rsidRDefault="003D21F6" w:rsidP="003D21F6">
            <w:pPr>
              <w:rPr>
                <w:b/>
              </w:rPr>
            </w:pPr>
            <w:r>
              <w:rPr>
                <w:rFonts w:hint="eastAsia"/>
                <w:b/>
              </w:rPr>
              <w:t>※第一次集合場所までの参加者の送迎は、保護者が行ってください（費用個人</w:t>
            </w:r>
          </w:p>
          <w:p w14:paraId="122DDBC0" w14:textId="72708F67" w:rsidR="003D21F6" w:rsidRPr="006F069E" w:rsidRDefault="003D21F6" w:rsidP="001D4C65">
            <w:pPr>
              <w:rPr>
                <w:b/>
              </w:rPr>
            </w:pPr>
            <w:r>
              <w:rPr>
                <w:rFonts w:hint="eastAsia"/>
                <w:b/>
              </w:rPr>
              <w:t>負担）。第一次集合場所から那覇までの航空券は日Ｐが</w:t>
            </w:r>
            <w:r w:rsidR="001D4C65">
              <w:rPr>
                <w:rFonts w:hint="eastAsia"/>
                <w:b/>
              </w:rPr>
              <w:t>手配します。</w:t>
            </w:r>
          </w:p>
        </w:tc>
      </w:tr>
      <w:tr w:rsidR="00430700" w:rsidRPr="00430700" w14:paraId="0CAB4A4D" w14:textId="77777777" w:rsidTr="001264A2">
        <w:trPr>
          <w:trHeight w:val="1522"/>
        </w:trPr>
        <w:tc>
          <w:tcPr>
            <w:tcW w:w="1670" w:type="dxa"/>
            <w:shd w:val="clear" w:color="auto" w:fill="auto"/>
          </w:tcPr>
          <w:p w14:paraId="27EEBDAF" w14:textId="77777777" w:rsidR="005A086C" w:rsidRPr="006F069E" w:rsidRDefault="005A086C" w:rsidP="00DE3367">
            <w:r w:rsidRPr="006F069E">
              <w:rPr>
                <w:rFonts w:hint="eastAsia"/>
              </w:rPr>
              <w:t>応募方法</w:t>
            </w:r>
          </w:p>
          <w:p w14:paraId="0CEF9B60" w14:textId="77777777" w:rsidR="005A086C" w:rsidRPr="006F069E" w:rsidRDefault="005A086C" w:rsidP="00DE3367">
            <w:r w:rsidRPr="006F069E">
              <w:rPr>
                <w:rFonts w:hint="eastAsia"/>
              </w:rPr>
              <w:t>（提出書類）</w:t>
            </w:r>
          </w:p>
        </w:tc>
        <w:tc>
          <w:tcPr>
            <w:tcW w:w="7808" w:type="dxa"/>
            <w:shd w:val="clear" w:color="auto" w:fill="auto"/>
          </w:tcPr>
          <w:p w14:paraId="29F35452" w14:textId="06745C5C" w:rsidR="005A086C" w:rsidRPr="006F069E" w:rsidRDefault="001264A2" w:rsidP="00DE3367">
            <w:r w:rsidRPr="006F069E">
              <w:rPr>
                <w:rFonts w:hint="eastAsia"/>
              </w:rPr>
              <w:t>①</w:t>
            </w:r>
            <w:r w:rsidR="005A086C" w:rsidRPr="006F069E">
              <w:rPr>
                <w:rFonts w:hint="eastAsia"/>
              </w:rPr>
              <w:t>参加申込書</w:t>
            </w:r>
            <w:r w:rsidR="00B96931">
              <w:rPr>
                <w:rFonts w:hint="eastAsia"/>
              </w:rPr>
              <w:t>１，</w:t>
            </w:r>
            <w:r w:rsidR="003D21F6">
              <w:rPr>
                <w:rFonts w:hint="eastAsia"/>
              </w:rPr>
              <w:t>2</w:t>
            </w:r>
            <w:r w:rsidR="005A086C" w:rsidRPr="006F069E">
              <w:rPr>
                <w:rFonts w:hint="eastAsia"/>
              </w:rPr>
              <w:t xml:space="preserve">　</w:t>
            </w:r>
            <w:r w:rsidRPr="006F069E">
              <w:rPr>
                <w:rFonts w:hint="eastAsia"/>
              </w:rPr>
              <w:t>②</w:t>
            </w:r>
            <w:r w:rsidR="005A086C" w:rsidRPr="006F069E">
              <w:rPr>
                <w:rFonts w:hint="eastAsia"/>
              </w:rPr>
              <w:t>親権者同意書</w:t>
            </w:r>
          </w:p>
          <w:p w14:paraId="76F6903F" w14:textId="4883EE7E" w:rsidR="005A086C" w:rsidRPr="006F069E" w:rsidRDefault="005A086C" w:rsidP="00DE3367">
            <w:r w:rsidRPr="006F069E">
              <w:rPr>
                <w:rFonts w:hint="eastAsia"/>
              </w:rPr>
              <w:t>※上記書類を直接、</w:t>
            </w:r>
            <w:r w:rsidR="001F574E">
              <w:rPr>
                <w:rFonts w:hint="eastAsia"/>
              </w:rPr>
              <w:t>岡山</w:t>
            </w:r>
            <w:r w:rsidRPr="006F069E">
              <w:rPr>
                <w:rFonts w:hint="eastAsia"/>
              </w:rPr>
              <w:t>県ＰＴＡ</w:t>
            </w:r>
            <w:r w:rsidR="001F574E">
              <w:rPr>
                <w:rFonts w:hint="eastAsia"/>
              </w:rPr>
              <w:t>連合会</w:t>
            </w:r>
            <w:r w:rsidRPr="006F069E">
              <w:rPr>
                <w:rFonts w:hint="eastAsia"/>
              </w:rPr>
              <w:t>まで郵送してください。</w:t>
            </w:r>
          </w:p>
          <w:p w14:paraId="6C08C582" w14:textId="755697E3" w:rsidR="005A086C" w:rsidRPr="006F069E" w:rsidRDefault="005A086C" w:rsidP="00DE3367">
            <w:r w:rsidRPr="006F069E">
              <w:rPr>
                <w:rFonts w:hint="eastAsia"/>
              </w:rPr>
              <w:t xml:space="preserve">　　〒</w:t>
            </w:r>
            <w:r w:rsidR="001F574E">
              <w:rPr>
                <w:rFonts w:hint="eastAsia"/>
              </w:rPr>
              <w:t>700</w:t>
            </w:r>
            <w:r w:rsidRPr="006F069E">
              <w:rPr>
                <w:rFonts w:hint="eastAsia"/>
              </w:rPr>
              <w:t>-0</w:t>
            </w:r>
            <w:r w:rsidR="001F574E">
              <w:rPr>
                <w:rFonts w:hint="eastAsia"/>
              </w:rPr>
              <w:t>081</w:t>
            </w:r>
            <w:r w:rsidRPr="006F069E">
              <w:rPr>
                <w:rFonts w:hint="eastAsia"/>
              </w:rPr>
              <w:t xml:space="preserve">　</w:t>
            </w:r>
            <w:r w:rsidR="001F574E">
              <w:rPr>
                <w:rFonts w:hint="eastAsia"/>
              </w:rPr>
              <w:t>岡山</w:t>
            </w:r>
            <w:r w:rsidRPr="006F069E">
              <w:rPr>
                <w:rFonts w:hint="eastAsia"/>
              </w:rPr>
              <w:t>市</w:t>
            </w:r>
            <w:r w:rsidR="001F574E">
              <w:rPr>
                <w:rFonts w:hint="eastAsia"/>
              </w:rPr>
              <w:t>北区津島東１－４－１</w:t>
            </w:r>
            <w:r w:rsidRPr="006F069E">
              <w:rPr>
                <w:rFonts w:hint="eastAsia"/>
              </w:rPr>
              <w:t xml:space="preserve">　</w:t>
            </w:r>
            <w:r w:rsidR="001F574E">
              <w:rPr>
                <w:rFonts w:hint="eastAsia"/>
              </w:rPr>
              <w:t>岡山県青年館</w:t>
            </w:r>
            <w:r w:rsidRPr="006F069E">
              <w:rPr>
                <w:rFonts w:hint="eastAsia"/>
              </w:rPr>
              <w:t xml:space="preserve">内　</w:t>
            </w:r>
          </w:p>
          <w:p w14:paraId="278DF98C" w14:textId="4DFE9B9D" w:rsidR="005A086C" w:rsidRPr="006F069E" w:rsidRDefault="005A086C" w:rsidP="00DF2A93">
            <w:pPr>
              <w:ind w:firstLineChars="400" w:firstLine="840"/>
              <w:rPr>
                <w:u w:val="wave"/>
              </w:rPr>
            </w:pPr>
            <w:r w:rsidRPr="006F069E">
              <w:rPr>
                <w:rFonts w:hint="eastAsia"/>
                <w:u w:val="wave"/>
              </w:rPr>
              <w:t>令和</w:t>
            </w:r>
            <w:r w:rsidR="00E83B7F">
              <w:rPr>
                <w:rFonts w:hint="eastAsia"/>
                <w:u w:val="wave"/>
              </w:rPr>
              <w:t>５</w:t>
            </w:r>
            <w:r w:rsidRPr="006F069E">
              <w:rPr>
                <w:rFonts w:hint="eastAsia"/>
                <w:u w:val="wave"/>
              </w:rPr>
              <w:t>年１</w:t>
            </w:r>
            <w:r w:rsidR="00A74976">
              <w:rPr>
                <w:rFonts w:hint="eastAsia"/>
                <w:u w:val="wave"/>
              </w:rPr>
              <w:t>１</w:t>
            </w:r>
            <w:r w:rsidRPr="006F069E">
              <w:rPr>
                <w:rFonts w:hint="eastAsia"/>
                <w:u w:val="wave"/>
              </w:rPr>
              <w:t>月</w:t>
            </w:r>
            <w:r w:rsidR="00A74976">
              <w:rPr>
                <w:rFonts w:hint="eastAsia"/>
                <w:u w:val="wave"/>
              </w:rPr>
              <w:t>３０</w:t>
            </w:r>
            <w:r w:rsidRPr="006F069E">
              <w:rPr>
                <w:rFonts w:hint="eastAsia"/>
                <w:u w:val="wave"/>
              </w:rPr>
              <w:t>日（</w:t>
            </w:r>
            <w:r w:rsidR="00A74976">
              <w:rPr>
                <w:rFonts w:hint="eastAsia"/>
                <w:u w:val="wave"/>
              </w:rPr>
              <w:t>木</w:t>
            </w:r>
            <w:r w:rsidRPr="006F069E">
              <w:rPr>
                <w:rFonts w:hint="eastAsia"/>
                <w:u w:val="wave"/>
              </w:rPr>
              <w:t>）必着</w:t>
            </w:r>
          </w:p>
        </w:tc>
      </w:tr>
      <w:tr w:rsidR="00430700" w:rsidRPr="00430700" w14:paraId="240505B8" w14:textId="77777777" w:rsidTr="00DE3367">
        <w:trPr>
          <w:trHeight w:val="354"/>
        </w:trPr>
        <w:tc>
          <w:tcPr>
            <w:tcW w:w="1670" w:type="dxa"/>
            <w:shd w:val="clear" w:color="auto" w:fill="auto"/>
          </w:tcPr>
          <w:p w14:paraId="224E28AB" w14:textId="77777777" w:rsidR="005A086C" w:rsidRPr="006F069E" w:rsidRDefault="005A086C" w:rsidP="00DE3367">
            <w:r w:rsidRPr="006F069E">
              <w:rPr>
                <w:rFonts w:hint="eastAsia"/>
              </w:rPr>
              <w:t>決定方法</w:t>
            </w:r>
          </w:p>
        </w:tc>
        <w:tc>
          <w:tcPr>
            <w:tcW w:w="7808" w:type="dxa"/>
            <w:shd w:val="clear" w:color="auto" w:fill="auto"/>
          </w:tcPr>
          <w:p w14:paraId="2B7AE08B" w14:textId="296E686F" w:rsidR="005A086C" w:rsidRPr="00A74976" w:rsidRDefault="004253FA" w:rsidP="00DE3367">
            <w:r w:rsidRPr="006F069E">
              <w:rPr>
                <w:rFonts w:hint="eastAsia"/>
              </w:rPr>
              <w:t>参加希望者</w:t>
            </w:r>
            <w:r w:rsidR="005A086C" w:rsidRPr="006F069E">
              <w:rPr>
                <w:rFonts w:hint="eastAsia"/>
              </w:rPr>
              <w:t>が定員を超える場合は</w:t>
            </w:r>
            <w:r w:rsidR="005A086C" w:rsidRPr="006F069E">
              <w:rPr>
                <w:rFonts w:hint="eastAsia"/>
                <w:bCs/>
              </w:rPr>
              <w:t>抽選</w:t>
            </w:r>
            <w:r w:rsidRPr="006F069E">
              <w:rPr>
                <w:rFonts w:hint="eastAsia"/>
                <w:bCs/>
              </w:rPr>
              <w:t xml:space="preserve">　</w:t>
            </w:r>
            <w:r w:rsidR="005A086C" w:rsidRPr="006F069E">
              <w:rPr>
                <w:rFonts w:hint="eastAsia"/>
              </w:rPr>
              <w:t>結果報告：令和</w:t>
            </w:r>
            <w:r w:rsidR="00A74976">
              <w:rPr>
                <w:rFonts w:hint="eastAsia"/>
              </w:rPr>
              <w:t>5</w:t>
            </w:r>
            <w:r w:rsidR="005A086C" w:rsidRPr="006F069E">
              <w:rPr>
                <w:rFonts w:hint="eastAsia"/>
              </w:rPr>
              <w:t>年</w:t>
            </w:r>
            <w:r w:rsidR="00A74976">
              <w:rPr>
                <w:rFonts w:hint="eastAsia"/>
              </w:rPr>
              <w:t>12</w:t>
            </w:r>
            <w:r w:rsidR="005A086C" w:rsidRPr="006F069E">
              <w:rPr>
                <w:rFonts w:hint="eastAsia"/>
              </w:rPr>
              <w:t>月</w:t>
            </w:r>
            <w:r w:rsidR="00A74976">
              <w:rPr>
                <w:rFonts w:hint="eastAsia"/>
              </w:rPr>
              <w:t>4</w:t>
            </w:r>
            <w:r w:rsidR="005A086C" w:rsidRPr="006F069E">
              <w:rPr>
                <w:rFonts w:hint="eastAsia"/>
              </w:rPr>
              <w:t>日</w:t>
            </w:r>
            <w:r w:rsidR="00A74976">
              <w:rPr>
                <w:rFonts w:hint="eastAsia"/>
              </w:rPr>
              <w:t>(</w:t>
            </w:r>
            <w:r w:rsidR="00A74976">
              <w:rPr>
                <w:rFonts w:hint="eastAsia"/>
              </w:rPr>
              <w:t>予定</w:t>
            </w:r>
            <w:r w:rsidR="00A74976">
              <w:rPr>
                <w:rFonts w:hint="eastAsia"/>
              </w:rPr>
              <w:t>)</w:t>
            </w:r>
          </w:p>
        </w:tc>
      </w:tr>
      <w:tr w:rsidR="00430700" w:rsidRPr="00430700" w14:paraId="69849910" w14:textId="77777777" w:rsidTr="006E3EBC">
        <w:trPr>
          <w:trHeight w:val="4299"/>
        </w:trPr>
        <w:tc>
          <w:tcPr>
            <w:tcW w:w="1670" w:type="dxa"/>
            <w:shd w:val="clear" w:color="auto" w:fill="auto"/>
          </w:tcPr>
          <w:p w14:paraId="6FB939C9" w14:textId="77777777" w:rsidR="005A086C" w:rsidRPr="00430700" w:rsidRDefault="005A086C" w:rsidP="00DE3367">
            <w:pPr>
              <w:rPr>
                <w:color w:val="FF0000"/>
              </w:rPr>
            </w:pPr>
            <w:r w:rsidRPr="006E3EBC">
              <w:rPr>
                <w:rFonts w:hint="eastAsia"/>
              </w:rPr>
              <w:t>参加留意事項</w:t>
            </w:r>
          </w:p>
        </w:tc>
        <w:tc>
          <w:tcPr>
            <w:tcW w:w="7808" w:type="dxa"/>
            <w:shd w:val="clear" w:color="auto" w:fill="auto"/>
          </w:tcPr>
          <w:p w14:paraId="57A22829" w14:textId="77777777" w:rsidR="005A086C" w:rsidRPr="00EB2F16" w:rsidRDefault="005A086C" w:rsidP="00DE3367">
            <w:pPr>
              <w:rPr>
                <w:b/>
                <w:bCs/>
                <w:color w:val="000000" w:themeColor="text1"/>
              </w:rPr>
            </w:pPr>
            <w:r w:rsidRPr="00EB2F16">
              <w:rPr>
                <w:rFonts w:hint="eastAsia"/>
                <w:b/>
                <w:bCs/>
                <w:color w:val="000000" w:themeColor="text1"/>
              </w:rPr>
              <w:t>【健康について】</w:t>
            </w:r>
          </w:p>
          <w:p w14:paraId="02EB9D4B" w14:textId="77777777" w:rsidR="005A086C" w:rsidRPr="00EB2F16" w:rsidRDefault="005A086C" w:rsidP="00DE3367">
            <w:pPr>
              <w:ind w:left="210" w:hangingChars="100" w:hanging="210"/>
              <w:rPr>
                <w:color w:val="000000" w:themeColor="text1"/>
              </w:rPr>
            </w:pPr>
            <w:r w:rsidRPr="00EB2F16">
              <w:rPr>
                <w:rFonts w:hint="eastAsia"/>
                <w:color w:val="000000" w:themeColor="text1"/>
              </w:rPr>
              <w:t>①　皮膚疾患をはじめ、動植物アレルギー、また宿舎では埃などのハウスダストアレルギーなど、症状が強い方に対しては、対応できない場合もあります。</w:t>
            </w:r>
          </w:p>
          <w:p w14:paraId="23FDE50B" w14:textId="0E6F4E94" w:rsidR="005A086C" w:rsidRPr="00EB2F16" w:rsidRDefault="005A086C" w:rsidP="00DE3367">
            <w:pPr>
              <w:ind w:left="210" w:hangingChars="100" w:hanging="210"/>
              <w:rPr>
                <w:color w:val="000000" w:themeColor="text1"/>
              </w:rPr>
            </w:pPr>
            <w:r w:rsidRPr="00EB2F16">
              <w:rPr>
                <w:rFonts w:hint="eastAsia"/>
                <w:color w:val="000000" w:themeColor="text1"/>
              </w:rPr>
              <w:t>②　参加にあたっての健康状態については、参加生徒と保護者の方で確認をお願いします。あらゆる事を想定してご本人にあったお薬の準備をお願いいたします。主催者から薬の用意はできません。</w:t>
            </w:r>
            <w:r w:rsidR="00A74976">
              <w:rPr>
                <w:rFonts w:hint="eastAsia"/>
                <w:color w:val="000000" w:themeColor="text1"/>
              </w:rPr>
              <w:t>渡嘉敷島へは高速船に乗船します。酔い止め薬等の準備もお願いします。</w:t>
            </w:r>
          </w:p>
          <w:p w14:paraId="1D46995B" w14:textId="77777777" w:rsidR="005A086C" w:rsidRDefault="005A086C" w:rsidP="00DE3367">
            <w:pPr>
              <w:ind w:left="210" w:hangingChars="100" w:hanging="210"/>
              <w:rPr>
                <w:color w:val="000000" w:themeColor="text1"/>
              </w:rPr>
            </w:pPr>
            <w:r w:rsidRPr="00EB2F16">
              <w:rPr>
                <w:rFonts w:hint="eastAsia"/>
                <w:color w:val="000000" w:themeColor="text1"/>
              </w:rPr>
              <w:t>③　プログラム中の食事における食物アレルギーの対応は、原則各自の管理とします。施設内にはコンビ二エンスストアやドラックストアはありません。代替食の調達もできませんのでご了承ください。</w:t>
            </w:r>
          </w:p>
          <w:p w14:paraId="1F200759" w14:textId="77777777" w:rsidR="00007B77" w:rsidRDefault="00007B77" w:rsidP="00DE3367">
            <w:pPr>
              <w:ind w:left="210" w:hangingChars="100" w:hanging="210"/>
              <w:rPr>
                <w:color w:val="000000" w:themeColor="text1"/>
              </w:rPr>
            </w:pPr>
            <w:r>
              <w:rPr>
                <w:rFonts w:hint="eastAsia"/>
                <w:color w:val="000000" w:themeColor="text1"/>
              </w:rPr>
              <w:t>④　渡嘉敷島滞在中は看護師が同行します。また、島内には診療所があります。</w:t>
            </w:r>
          </w:p>
          <w:p w14:paraId="11118E16" w14:textId="650B492A" w:rsidR="006E3EBC" w:rsidRPr="00EB2F16" w:rsidRDefault="00007B77" w:rsidP="006E3EBC">
            <w:pPr>
              <w:ind w:left="210" w:hangingChars="100" w:hanging="210"/>
              <w:rPr>
                <w:color w:val="000000" w:themeColor="text1"/>
              </w:rPr>
            </w:pPr>
            <w:r>
              <w:rPr>
                <w:rFonts w:hint="eastAsia"/>
                <w:color w:val="000000" w:themeColor="text1"/>
              </w:rPr>
              <w:t xml:space="preserve">　なお、急患については、ヘリコプターで沖縄本島へ搬送します</w:t>
            </w:r>
            <w:r w:rsidR="006E3EBC">
              <w:rPr>
                <w:rFonts w:hint="eastAsia"/>
                <w:color w:val="000000" w:themeColor="text1"/>
              </w:rPr>
              <w:t>。</w:t>
            </w:r>
          </w:p>
        </w:tc>
      </w:tr>
      <w:tr w:rsidR="00430700" w:rsidRPr="00430700" w14:paraId="34A1CF83" w14:textId="77777777" w:rsidTr="00430700">
        <w:trPr>
          <w:trHeight w:val="70"/>
        </w:trPr>
        <w:tc>
          <w:tcPr>
            <w:tcW w:w="1670" w:type="dxa"/>
            <w:shd w:val="clear" w:color="auto" w:fill="auto"/>
          </w:tcPr>
          <w:p w14:paraId="72ACD37C" w14:textId="2EEBE125" w:rsidR="00DE3367" w:rsidRPr="00EB2F16" w:rsidRDefault="006E3EBC" w:rsidP="00DE3367">
            <w:pPr>
              <w:rPr>
                <w:color w:val="000000" w:themeColor="text1"/>
              </w:rPr>
            </w:pPr>
            <w:r>
              <w:rPr>
                <w:rFonts w:hint="eastAsia"/>
                <w:color w:val="000000" w:themeColor="text1"/>
              </w:rPr>
              <w:t>その</w:t>
            </w:r>
            <w:r w:rsidR="00DE3367" w:rsidRPr="00EB2F16">
              <w:rPr>
                <w:rFonts w:hint="eastAsia"/>
                <w:color w:val="000000" w:themeColor="text1"/>
              </w:rPr>
              <w:t>他</w:t>
            </w:r>
          </w:p>
        </w:tc>
        <w:tc>
          <w:tcPr>
            <w:tcW w:w="7808" w:type="dxa"/>
            <w:shd w:val="clear" w:color="auto" w:fill="auto"/>
          </w:tcPr>
          <w:p w14:paraId="6B3A3F78" w14:textId="476A1D2A" w:rsidR="00DE3367" w:rsidRPr="00EB2F16" w:rsidRDefault="00DE3367" w:rsidP="00DE3367">
            <w:pPr>
              <w:rPr>
                <w:color w:val="000000" w:themeColor="text1"/>
              </w:rPr>
            </w:pPr>
            <w:r w:rsidRPr="00EB2F16">
              <w:rPr>
                <w:color w:val="000000" w:themeColor="text1"/>
              </w:rPr>
              <w:t xml:space="preserve">　参加</w:t>
            </w:r>
            <w:r w:rsidRPr="00EB2F16">
              <w:rPr>
                <w:rFonts w:hint="eastAsia"/>
                <w:color w:val="000000" w:themeColor="text1"/>
              </w:rPr>
              <w:t>者は事業終了後、</w:t>
            </w:r>
            <w:r w:rsidR="004253FA" w:rsidRPr="00EB2F16">
              <w:rPr>
                <w:rFonts w:hint="eastAsia"/>
                <w:color w:val="000000" w:themeColor="text1"/>
              </w:rPr>
              <w:t>400</w:t>
            </w:r>
            <w:r w:rsidRPr="00EB2F16">
              <w:rPr>
                <w:rFonts w:hint="eastAsia"/>
                <w:color w:val="000000" w:themeColor="text1"/>
              </w:rPr>
              <w:t>字詰め原稿用紙１枚程度の報告文を提出していただきます。</w:t>
            </w:r>
            <w:r w:rsidRPr="00EB2F16">
              <w:rPr>
                <w:rFonts w:hint="eastAsia"/>
                <w:color w:val="000000" w:themeColor="text1"/>
                <w:u w:val="single"/>
              </w:rPr>
              <w:t>この報告文と写真については、日Ｐ発行の冊子に掲載し、全国配布します。また、県Ｐ協発行の広報紙にも掲載</w:t>
            </w:r>
            <w:r w:rsidR="00A74976">
              <w:rPr>
                <w:rFonts w:hint="eastAsia"/>
                <w:color w:val="000000" w:themeColor="text1"/>
                <w:u w:val="single"/>
              </w:rPr>
              <w:t>を予定しています</w:t>
            </w:r>
          </w:p>
        </w:tc>
      </w:tr>
    </w:tbl>
    <w:p w14:paraId="5AC31A9A" w14:textId="77777777" w:rsidR="002809E1" w:rsidRPr="00463951" w:rsidRDefault="002809E1" w:rsidP="006E3EBC"/>
    <w:sectPr w:rsidR="002809E1" w:rsidRPr="00463951" w:rsidSect="00DE3367">
      <w:pgSz w:w="11906" w:h="16838"/>
      <w:pgMar w:top="0" w:right="1080" w:bottom="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49E1" w14:textId="77777777" w:rsidR="00AF0F53" w:rsidRDefault="00AF0F53" w:rsidP="00184692">
      <w:r>
        <w:separator/>
      </w:r>
    </w:p>
  </w:endnote>
  <w:endnote w:type="continuationSeparator" w:id="0">
    <w:p w14:paraId="3929A036" w14:textId="77777777" w:rsidR="00AF0F53" w:rsidRDefault="00AF0F53" w:rsidP="0018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CB7B" w14:textId="77777777" w:rsidR="00AF0F53" w:rsidRDefault="00AF0F53" w:rsidP="00184692">
      <w:r>
        <w:separator/>
      </w:r>
    </w:p>
  </w:footnote>
  <w:footnote w:type="continuationSeparator" w:id="0">
    <w:p w14:paraId="65BACA70" w14:textId="77777777" w:rsidR="00AF0F53" w:rsidRDefault="00AF0F53" w:rsidP="00184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E1"/>
    <w:rsid w:val="00007976"/>
    <w:rsid w:val="00007B77"/>
    <w:rsid w:val="00024023"/>
    <w:rsid w:val="00031FAB"/>
    <w:rsid w:val="00050551"/>
    <w:rsid w:val="0005325C"/>
    <w:rsid w:val="000634F5"/>
    <w:rsid w:val="00081CF0"/>
    <w:rsid w:val="000A5E2B"/>
    <w:rsid w:val="000A6719"/>
    <w:rsid w:val="000B4544"/>
    <w:rsid w:val="001264A2"/>
    <w:rsid w:val="00153EDB"/>
    <w:rsid w:val="00184692"/>
    <w:rsid w:val="001A2052"/>
    <w:rsid w:val="001D4C65"/>
    <w:rsid w:val="001E46FE"/>
    <w:rsid w:val="001E6A00"/>
    <w:rsid w:val="001F574E"/>
    <w:rsid w:val="00203288"/>
    <w:rsid w:val="0021457F"/>
    <w:rsid w:val="00227147"/>
    <w:rsid w:val="00237814"/>
    <w:rsid w:val="00260724"/>
    <w:rsid w:val="00277EBA"/>
    <w:rsid w:val="002809E1"/>
    <w:rsid w:val="00293825"/>
    <w:rsid w:val="00294C65"/>
    <w:rsid w:val="002A07D8"/>
    <w:rsid w:val="00323E3D"/>
    <w:rsid w:val="003304DC"/>
    <w:rsid w:val="00333671"/>
    <w:rsid w:val="003339E5"/>
    <w:rsid w:val="00344D06"/>
    <w:rsid w:val="00376008"/>
    <w:rsid w:val="00377D71"/>
    <w:rsid w:val="00390923"/>
    <w:rsid w:val="003D21F6"/>
    <w:rsid w:val="00403360"/>
    <w:rsid w:val="004253FA"/>
    <w:rsid w:val="00430700"/>
    <w:rsid w:val="004344A5"/>
    <w:rsid w:val="0045122A"/>
    <w:rsid w:val="00462F1D"/>
    <w:rsid w:val="00463951"/>
    <w:rsid w:val="0047405C"/>
    <w:rsid w:val="004D309C"/>
    <w:rsid w:val="00502612"/>
    <w:rsid w:val="0053579A"/>
    <w:rsid w:val="00580F9A"/>
    <w:rsid w:val="005A086C"/>
    <w:rsid w:val="005B51A4"/>
    <w:rsid w:val="00615597"/>
    <w:rsid w:val="00630AAB"/>
    <w:rsid w:val="00664422"/>
    <w:rsid w:val="00693EE4"/>
    <w:rsid w:val="006E3EBC"/>
    <w:rsid w:val="006F069E"/>
    <w:rsid w:val="00727497"/>
    <w:rsid w:val="007656C4"/>
    <w:rsid w:val="00772D50"/>
    <w:rsid w:val="007918DB"/>
    <w:rsid w:val="00793EEA"/>
    <w:rsid w:val="007C7A6D"/>
    <w:rsid w:val="007D3B5A"/>
    <w:rsid w:val="0081220A"/>
    <w:rsid w:val="008125AA"/>
    <w:rsid w:val="00826E2A"/>
    <w:rsid w:val="00827B05"/>
    <w:rsid w:val="008446A1"/>
    <w:rsid w:val="008470C2"/>
    <w:rsid w:val="00856D8B"/>
    <w:rsid w:val="00884C0C"/>
    <w:rsid w:val="00893A88"/>
    <w:rsid w:val="008E077A"/>
    <w:rsid w:val="00922E23"/>
    <w:rsid w:val="009525D1"/>
    <w:rsid w:val="00954D4F"/>
    <w:rsid w:val="00962813"/>
    <w:rsid w:val="0098636A"/>
    <w:rsid w:val="009A25F0"/>
    <w:rsid w:val="009B1D01"/>
    <w:rsid w:val="009C4C6B"/>
    <w:rsid w:val="009D05CD"/>
    <w:rsid w:val="009F0593"/>
    <w:rsid w:val="009F3FA3"/>
    <w:rsid w:val="009F4028"/>
    <w:rsid w:val="00A00794"/>
    <w:rsid w:val="00A23A78"/>
    <w:rsid w:val="00A444EC"/>
    <w:rsid w:val="00A74976"/>
    <w:rsid w:val="00A84189"/>
    <w:rsid w:val="00A8484C"/>
    <w:rsid w:val="00AA3939"/>
    <w:rsid w:val="00AC19EE"/>
    <w:rsid w:val="00AD3C63"/>
    <w:rsid w:val="00AF0F53"/>
    <w:rsid w:val="00AF3B6E"/>
    <w:rsid w:val="00B3187F"/>
    <w:rsid w:val="00B44CF8"/>
    <w:rsid w:val="00B468B8"/>
    <w:rsid w:val="00B81E4F"/>
    <w:rsid w:val="00B96931"/>
    <w:rsid w:val="00BC6CB3"/>
    <w:rsid w:val="00BE0117"/>
    <w:rsid w:val="00C30ED9"/>
    <w:rsid w:val="00C56951"/>
    <w:rsid w:val="00C91835"/>
    <w:rsid w:val="00D242CC"/>
    <w:rsid w:val="00D30D66"/>
    <w:rsid w:val="00D33DE9"/>
    <w:rsid w:val="00DD710A"/>
    <w:rsid w:val="00DE3367"/>
    <w:rsid w:val="00DF2A93"/>
    <w:rsid w:val="00DF4F85"/>
    <w:rsid w:val="00E5372A"/>
    <w:rsid w:val="00E71359"/>
    <w:rsid w:val="00E83B7F"/>
    <w:rsid w:val="00EB2F16"/>
    <w:rsid w:val="00ED1557"/>
    <w:rsid w:val="00F12294"/>
    <w:rsid w:val="00F31224"/>
    <w:rsid w:val="00F74333"/>
    <w:rsid w:val="00F74D33"/>
    <w:rsid w:val="00FD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687E1"/>
  <w15:docId w15:val="{76125FEC-613A-4F40-88B7-37D03E18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7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4692"/>
    <w:pPr>
      <w:tabs>
        <w:tab w:val="center" w:pos="4252"/>
        <w:tab w:val="right" w:pos="8504"/>
      </w:tabs>
      <w:snapToGrid w:val="0"/>
    </w:pPr>
  </w:style>
  <w:style w:type="character" w:customStyle="1" w:styleId="a5">
    <w:name w:val="ヘッダー (文字)"/>
    <w:link w:val="a4"/>
    <w:uiPriority w:val="99"/>
    <w:rsid w:val="00184692"/>
    <w:rPr>
      <w:kern w:val="2"/>
      <w:sz w:val="21"/>
      <w:szCs w:val="22"/>
    </w:rPr>
  </w:style>
  <w:style w:type="paragraph" w:styleId="a6">
    <w:name w:val="footer"/>
    <w:basedOn w:val="a"/>
    <w:link w:val="a7"/>
    <w:uiPriority w:val="99"/>
    <w:unhideWhenUsed/>
    <w:rsid w:val="00184692"/>
    <w:pPr>
      <w:tabs>
        <w:tab w:val="center" w:pos="4252"/>
        <w:tab w:val="right" w:pos="8504"/>
      </w:tabs>
      <w:snapToGrid w:val="0"/>
    </w:pPr>
  </w:style>
  <w:style w:type="character" w:customStyle="1" w:styleId="a7">
    <w:name w:val="フッター (文字)"/>
    <w:link w:val="a6"/>
    <w:uiPriority w:val="99"/>
    <w:rsid w:val="00184692"/>
    <w:rPr>
      <w:kern w:val="2"/>
      <w:sz w:val="21"/>
      <w:szCs w:val="22"/>
    </w:rPr>
  </w:style>
  <w:style w:type="paragraph" w:styleId="a8">
    <w:name w:val="Balloon Text"/>
    <w:basedOn w:val="a"/>
    <w:link w:val="a9"/>
    <w:uiPriority w:val="99"/>
    <w:semiHidden/>
    <w:unhideWhenUsed/>
    <w:rsid w:val="000634F5"/>
    <w:rPr>
      <w:rFonts w:ascii="Arial" w:eastAsia="ＭＳ ゴシック" w:hAnsi="Arial"/>
      <w:sz w:val="18"/>
      <w:szCs w:val="18"/>
    </w:rPr>
  </w:style>
  <w:style w:type="character" w:customStyle="1" w:styleId="a9">
    <w:name w:val="吹き出し (文字)"/>
    <w:link w:val="a8"/>
    <w:uiPriority w:val="99"/>
    <w:semiHidden/>
    <w:rsid w:val="000634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連合会 岡山県PTA</cp:lastModifiedBy>
  <cp:revision>6</cp:revision>
  <cp:lastPrinted>2023-10-27T02:10:00Z</cp:lastPrinted>
  <dcterms:created xsi:type="dcterms:W3CDTF">2023-10-27T02:04:00Z</dcterms:created>
  <dcterms:modified xsi:type="dcterms:W3CDTF">2023-11-01T01:40:00Z</dcterms:modified>
</cp:coreProperties>
</file>